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Debiutancki tomik poezji Magdaleny Mulawy już dostępny - poznaj Ohydka oswojonego</w:t>
      </w:r>
    </w:p>
    <w:p>
      <w:pPr>
        <w:spacing w:before="0" w:after="500" w:line="264" w:lineRule="auto"/>
      </w:pPr>
      <w:r>
        <w:rPr>
          <w:rFonts w:ascii="calibri" w:hAnsi="calibri" w:eastAsia="calibri" w:cs="calibri"/>
          <w:sz w:val="36"/>
          <w:szCs w:val="36"/>
          <w:b/>
        </w:rPr>
        <w:t xml:space="preserve">Ohydek oswojony to zbiór kilkudziesięciu wierszy podzielonych na cztery części: Człowieczo, Wrażenia, Historie, Milość.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Autorka porusza w nich następujące zagadnienia: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 CZŁOWIEKU DO CZŁOWIEKA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LUDZKI NADAL ZNACZY POZYTYWNY?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NIELUDZKIE MOŻNA W SOBIE WRESZCIE OSWOIĆ?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 JAKIM SKUTKIEM?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CZYM CZŁOWIEK MA PRZYSZŁOŚĆ?</w:t>
      </w:r>
    </w:p>
    <w:p>
      <w:pPr>
        <w:spacing w:before="0" w:after="300"/>
      </w:pPr>
      <w:r>
        <w:rPr>
          <w:rFonts w:ascii="calibri" w:hAnsi="calibri" w:eastAsia="calibri" w:cs="calibri"/>
          <w:sz w:val="24"/>
          <w:szCs w:val="24"/>
        </w:rPr>
        <w:t xml:space="preserve">i ciekawa jest odpowiedzi Czytelników.</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rPr>
        <w:t xml:space="preserve">Magdalena Mulawa – urodzona w Zamościu, mieszka w Krakowie z ukochanym mężem i kotem Indianą. Wychowana w miłości do książek i do Roztocza. Skończyła filologię romańską. Wyznaje samoświadomość i pracę nad sobą. Miłośnik piłki nożnej i kawy.</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2026-02-24T08:03:47+01:00</dcterms:created>
  <dcterms:modified xsi:type="dcterms:W3CDTF">2026-02-24T08:03:47+01:00</dcterms:modified>
</cp:coreProperties>
</file>

<file path=docProps/custom.xml><?xml version="1.0" encoding="utf-8"?>
<Properties xmlns="http://schemas.openxmlformats.org/officeDocument/2006/custom-properties" xmlns:vt="http://schemas.openxmlformats.org/officeDocument/2006/docPropsVTypes"/>
</file>