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Mroczne tajemnice potężnych rodów – premiera porywającej powieści fantasy „Duch Natury”</w:t>
      </w:r>
    </w:p>
    <w:p>
      <w:pPr>
        <w:spacing w:before="0" w:after="500" w:line="264" w:lineRule="auto"/>
      </w:pPr>
      <w:r>
        <w:rPr>
          <w:rFonts w:ascii="calibri" w:hAnsi="calibri" w:eastAsia="calibri" w:cs="calibri"/>
          <w:sz w:val="36"/>
          <w:szCs w:val="36"/>
          <w:b/>
        </w:rPr>
        <w:t xml:space="preserve">Wejdź do świata, w którym niezwykłe pochodzenie jest wyrokiem, a cienie skrywają potęgę zdolną zachwiać fundamentami imperium. „Duch Natury” to pełna intryg i niebezpieczeństw podróż, która rzuca czytelnika w sam środek bezwzględnej gry o wolność, lojalność i prawdę.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„Duch Natury” to epicka opowieść o walce z przeznaczeniem i potęgą bezwzględnych rodów. Akanta Hugaris, naznaczona niezwykłym pochodzeniem, zostaje wciągnięta w brutalną grę, której zasad nie rozumie. Porwana i zdana na łaskę potężnych Azertofów – rodziny uwielbianej przez tłumy, lecz skrywającej mroczne, budzące grozę sekrety – musi odnaleźć w sobie siłę, by przetrwać. W cieniu tych wydarzeń młody dziedzic, Luck Azertof, staje przed dylematem: spełnić oczekiwania rodziny czy zawalczyć o własną wolność. Do walki dołączają również nieustraszona Sol Kolter oraz Vincent Eftor, władca cieni. Razem muszą zrzucić maski i stawić czoła potężnym wrogom w imię przyjaźni. Czy rozwiązanie zagadki sprzed lat przyniesie ocalenie, czy ostateczną zgubę? To lektura obowiązkowa dla każdego fana gatunku.</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rPr>
        <w:t xml:space="preserve">Twórca powieści „Duch Natury” to nowa, niezwykle obiecująca postać na mapie polskiej literatury fantastycznej, która z dużą swobodą porusza się w ramach gatunku. W swojej pracy kładzie szczególny nacisk na budowanie złożonych, niejednoznacznych relacji między bohaterami oraz kreowanie światów, w których magia i mrok przeplatają się z uniwersalnymi dylematami moralnymi. Z ogromną dbałością o detal i atmosferę niepokoju, autor zaprasza czytelników do uniwersum, gdzie każdy gest ma swoje konsekwencje, a prawda bywa najniebezpieczniejszą bronią. Pasja do gatunku fantasy oraz umiejętność splatania wątków przygodowych z psychologiczną głębią postaci sprawiają, że jest to debiut, obok którego nie można przejść obojętnie. To głos, który z pewnością na dłużej zagości w wyobraźni miłośników literackich podróży.</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rPr>
        <w:t xml:space="preserve">Pan Wydawca to grupa pasjonatów,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 każda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2026-09-15T12:39:57+02:00</dcterms:created>
  <dcterms:modified xsi:type="dcterms:W3CDTF">2026-09-15T12:39:57+02:00</dcterms:modified>
</cp:coreProperties>
</file>

<file path=docProps/custom.xml><?xml version="1.0" encoding="utf-8"?>
<Properties xmlns="http://schemas.openxmlformats.org/officeDocument/2006/custom-properties" xmlns:vt="http://schemas.openxmlformats.org/officeDocument/2006/docPropsVTypes"/>
</file>