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labiryncie wspomnień i nocnych barów – literacka podróż Wojciecha Edwarda Sprengla</w:t>
      </w:r>
    </w:p>
    <w:p>
      <w:pPr>
        <w:spacing w:before="0" w:after="500" w:line="264" w:lineRule="auto"/>
      </w:pPr>
      <w:r>
        <w:rPr>
          <w:rFonts w:ascii="calibri" w:hAnsi="calibri" w:eastAsia="calibri" w:cs="calibri"/>
          <w:sz w:val="36"/>
          <w:szCs w:val="36"/>
          <w:b/>
        </w:rPr>
        <w:t xml:space="preserve">Zapraszamy do świata widzianego oczami wrażliwego twórcy, który w bocznych uliczkach i nocnych lokalach szuka odpowiedzi na najważniejsze pytania o sens ludzkich więzi. Ta kolekcja dziewięciu opowieści, przesycona empatią i subtelnym humorem, pozwala czytelnikowi dostrzec niezwykłe piękno w gestach, które zwykle umykają naszej uwadze.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b/>
          <w:i/>
          <w:iCs/>
        </w:rPr>
        <w:t xml:space="preserve">Jedyną ucieczką jest sen</w:t>
      </w:r>
      <w:r>
        <w:rPr>
          <w:rFonts w:ascii="calibri" w:hAnsi="calibri" w:eastAsia="calibri" w:cs="calibri"/>
          <w:sz w:val="24"/>
          <w:szCs w:val="24"/>
        </w:rPr>
        <w:t xml:space="preserve"> to zbiór dziewięciu opowiadań to nastrojowa podróż inspirowana estetyką dawnego kina oraz ponadczasowej literatury. Autor prowadzi nas przez świat pełen empatii, subtelnego humoru i ciepła, gdzie najważniejsze okazują się relacje oraz drobne gesty zmieniające bieg życia. W tekstach pobrzmiewają echa twórczości takich mistrzów jak Bukowski, Wharton, Fante, Hamsun czy Steinbeck. Czytelnik wyruszy w drogę z początkującym pisarzem po bezdrożach Stanów Zjednoczonych, odkryje miłość w Paryżu oraz stanie przed dramatycznym wyborem między prawem a lojalnością wobec przyjaciela. To proza skupiona na pamięci i tym, co zazwyczaj umyka ludzkim oczom. Każda opowieść, odnaleziona w bocznych uliczkach i nocnych barach, zaprasza do zanurzenia się w autentycznych, głębokich emocjach, które zostają z nami na bardzo długo po lekturze.</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Wojciech Edward Sprengel</w:t>
      </w:r>
      <w:r>
        <w:rPr>
          <w:rFonts w:ascii="calibri" w:hAnsi="calibri" w:eastAsia="calibri" w:cs="calibri"/>
          <w:sz w:val="24"/>
          <w:szCs w:val="24"/>
        </w:rPr>
        <w:t xml:space="preserve"> to twórca o niezwykłej wrażliwości, który przez lata wyczekiwał niezwykłych wydarzeń, aż w końcu postanowił sam nadać im bieg poprzez literaturę. Jego pisarstwo jest owocem uważnej obserwacji rzeczywistości i poszukiwania prawdy w miejscach nieoczywistych – w bocznych uliczkach starych miast czy w nastrojowej atmosferze nocnych lokali. Jako autor stawia na autentyczność, czerpiąc inspiracje z klasyki literatury światowej i estetyki minionego wieku. W swojej twórczości Sprengel kładzie nacisk na empatię i zrozumienie drugiego człowieka, wierząc, że każda, nawet najmniejsza historia zasługuje na opowiedzenie. Jako poszukiwacz literackich głosów, z łatwością łączy nostalgię z nowoczesnym spojrzeniem na ludzkie losy, tworząc teksty pełne ciepła oraz głębokiego zrozumienia dla słabości i marzeń swoich bohaterów.</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to grupa pasjonatów,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 każda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2026-04-05T20:12:47+02:00</dcterms:created>
  <dcterms:modified xsi:type="dcterms:W3CDTF">2026-04-05T20:12:47+02:00</dcterms:modified>
</cp:coreProperties>
</file>

<file path=docProps/custom.xml><?xml version="1.0" encoding="utf-8"?>
<Properties xmlns="http://schemas.openxmlformats.org/officeDocument/2006/custom-properties" xmlns:vt="http://schemas.openxmlformats.org/officeDocument/2006/docPropsVTypes"/>
</file>