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kończy się prawda? Premiera niepokojącego zbioru „Świt Isteret”</w:t>
      </w:r>
    </w:p>
    <w:p>
      <w:pPr>
        <w:spacing w:before="0" w:after="500" w:line="264" w:lineRule="auto"/>
      </w:pPr>
      <w:r>
        <w:rPr>
          <w:rFonts w:ascii="calibri" w:hAnsi="calibri" w:eastAsia="calibri" w:cs="calibri"/>
          <w:sz w:val="36"/>
          <w:szCs w:val="36"/>
          <w:b/>
        </w:rPr>
        <w:t xml:space="preserve">Wyrusz w literacką podróż, która zaciera granice między rzeczywistością a niewytłumaczalną grozą, prowadząc przez najmniej oczekiwane zakątki świata i historii. „Świt Isteret i inne opowiadania” to zbiór, w którym szczypta magii miesza się z trzymającym w napięciu mrokiem, zmuszając czytelnika do kwestionowania tego, co dotąd uważał za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Świt Isteret i inne opowiadania</w:t>
      </w:r>
      <w:r>
        <w:rPr>
          <w:rFonts w:ascii="calibri" w:hAnsi="calibri" w:eastAsia="calibri" w:cs="calibri"/>
          <w:sz w:val="24"/>
          <w:szCs w:val="24"/>
        </w:rPr>
        <w:t xml:space="preserve"> to zaproszenie do niezwykłej wyprawy, która nie uznaje granic czasu ani przestrzeni. Autor zabiera czytelników do powojennego Krakowa, Rumunii końca ubiegłego stulecia oraz na bezkresne tereny stanu Missouri w Ameryce Północnej. Każda z prezentowanych historii jest przesiąknięta gęstą atmosferą grozy, która potrafi przerazić, ale i wzruszyć, nieustannie trzymając w napięciu. W opowiadaniach rzeczywistość splata się z subtelną magią i zjawiskami, których nie sposób racjonalnie wyjaśnić. To lektura, która skłania do podważenia własnej wiedzy o świecie i sprawia, że chcemy zanurzać się w te mroczne wizje coraz głębiej. Eryk Adam mistrzowsko operuje klimatem tajemnicy, tworząc teksty, które na długo zapadają w pamięć i budzą autentyczny niepokój.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Eryk Adam</w:t>
      </w:r>
      <w:r>
        <w:rPr>
          <w:rFonts w:ascii="calibri" w:hAnsi="calibri" w:eastAsia="calibri" w:cs="calibri"/>
          <w:sz w:val="24"/>
          <w:szCs w:val="24"/>
        </w:rPr>
        <w:t xml:space="preserve"> to twórca, który traktuje pisanie jako pasję i naturalną potrzebę kreacji. Od siedmiu lat konsekwentnie doskonali swój warsztat literacki, nieustannie poszukując nowych form wyrazu i podejmując się wyzwań w ramach dotąd nieznanych mu gatunków. Choć jego hobby ewoluowało pod wpływem różnych doświadczeń, obecnie najpewniej czuje się w krótkich formach prozatorskich nierozerwalnie związanych z nurtem grozy. To właśnie mroczny, nieoczywisty klimat oraz wszechobecna tajemnica są dla niego największą inspiracją i elementem nęcącym do dalszej eksploracji. W swoich opowiadaniach autor kładzie duży nacisk na budowanie nastroju, który hipnotyzuje czytelnika. Jego teksty są dowodem na to, że tworzenie literatury z czystej radości pisania potrafi zaowocować dziełami o niezwykle silnym oddziaływaniu na wyobraźnię odbiorcy.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2026-06-06T02:59:52+02:00</dcterms:created>
  <dcterms:modified xsi:type="dcterms:W3CDTF">2026-06-06T02:59:52+02:00</dcterms:modified>
</cp:coreProperties>
</file>

<file path=docProps/custom.xml><?xml version="1.0" encoding="utf-8"?>
<Properties xmlns="http://schemas.openxmlformats.org/officeDocument/2006/custom-properties" xmlns:vt="http://schemas.openxmlformats.org/officeDocument/2006/docPropsVTypes"/>
</file>