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Wnikliwe śledztwo dwóch przyjaciół - poznaj skrywane tajemnice bogatych rodzin Sandomierza</w:t>
      </w:r>
    </w:p>
    <w:p>
      <w:pPr>
        <w:spacing w:before="0" w:after="500" w:line="264" w:lineRule="auto"/>
      </w:pPr>
      <w:r>
        <w:rPr>
          <w:rFonts w:ascii="calibri" w:hAnsi="calibri" w:eastAsia="calibri" w:cs="calibri"/>
          <w:sz w:val="36"/>
          <w:szCs w:val="36"/>
          <w:b/>
        </w:rPr>
        <w:t xml:space="preserve">Jak zakończy się dochodzenie? Kto jest zamieszany w miejskie zbrodnie? Oto pytania, na które niełatwo odpowiedzieć. Autorzy kryminału – sandomierski ksiądz i nowojorski policjant – to gwarancja wciągającej i wartkiej akcji, której zakończenie wcale nie musi być takie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Dwa, trzy, cztery.</w:t>
      </w:r>
    </w:p>
    <w:p>
      <w:r>
        <w:rPr>
          <w:rFonts w:ascii="calibri" w:hAnsi="calibri" w:eastAsia="calibri" w:cs="calibri"/>
          <w:sz w:val="24"/>
          <w:szCs w:val="24"/>
        </w:rPr>
        <w:t xml:space="preserve">Maszerują oficery…</w:t>
      </w:r>
    </w:p>
    <w:p>
      <w:pPr>
        <w:spacing w:before="0" w:after="300"/>
      </w:pPr>
      <w:r>
        <w:rPr>
          <w:rFonts w:ascii="calibri" w:hAnsi="calibri" w:eastAsia="calibri" w:cs="calibri"/>
          <w:sz w:val="24"/>
          <w:szCs w:val="24"/>
        </w:rPr>
        <w:t xml:space="preserve">Kiedy autorami kryminału są katolicki ksiądz i nowojorski policjant, możesz spodziewać się niebanalnej fabuły!</w:t>
      </w:r>
    </w:p>
    <w:p>
      <w:pPr>
        <w:spacing w:before="0" w:after="300"/>
      </w:pPr>
      <w:r>
        <w:rPr>
          <w:rFonts w:ascii="calibri" w:hAnsi="calibri" w:eastAsia="calibri" w:cs="calibri"/>
          <w:sz w:val="24"/>
          <w:szCs w:val="24"/>
        </w:rPr>
        <w:t xml:space="preserve">Niespodziewanie w spokojnym Sandomierzu dochodzi do serii zabójstw. Wydaje się, że w mieście działa sekta, która dokonuje rytualnych morderstw. Dzięki zaś wnikliwemu śledztwu dwóch przyjaciół na jaw wychodzą od dawna skrywane tajemnice bogatych rodzin Sandomierza.</w:t>
      </w:r>
    </w:p>
    <w:p>
      <w:r>
        <w:rPr>
          <w:rFonts w:ascii="calibri" w:hAnsi="calibri" w:eastAsia="calibri" w:cs="calibri"/>
          <w:sz w:val="24"/>
          <w:szCs w:val="24"/>
        </w:rPr>
        <w:t xml:space="preserve">Ujawniają je bowiem lokalny dziennikarz Kuba oraz sierżant Mikołajczyk, zesłany w niesławie z Warszawy, gdzie wcześniej przybył na wymianę z Nowego Jorku, a tam z powodzeniem rozwiązywał kryminalne zagadki. Policjant zabiera się do pracy, w której próbują mu przeszkadzać różni ludzie.</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dziennikarz. W swoim dorobku literackim ma cztery tomiki poezji: Ogród marzeń, Droga, Spotkania z Aniołami oraz Po drugiej stronie. Zdobywca tytułu w plebiscycie „Pióro Podkarpacia 2023”. Miłośnik szeroko rozumianej literatury oraz zwierząt. Debiutuje w roli autora kryminału.</w:t>
      </w:r>
    </w:p>
    <w:p>
      <w:pPr>
        <w:spacing w:before="0" w:after="300"/>
      </w:pPr>
      <w:r>
        <w:rPr>
          <w:rFonts w:ascii="calibri" w:hAnsi="calibri" w:eastAsia="calibri" w:cs="calibri"/>
          <w:sz w:val="24"/>
          <w:szCs w:val="24"/>
          <w:b/>
        </w:rPr>
        <w:t xml:space="preserve">Mikołaj Lankamer</w:t>
      </w:r>
      <w:r>
        <w:rPr>
          <w:rFonts w:ascii="calibri" w:hAnsi="calibri" w:eastAsia="calibri" w:cs="calibri"/>
          <w:sz w:val="24"/>
          <w:szCs w:val="24"/>
        </w:rPr>
        <w:t xml:space="preserve"> – mąż i ojciec. Zagorzały katolik. Od ponad ćwierć wieku mieszka w Nowym Jorku, a od prawie dwudziestu lat służy jako sierżant w jednym z największych departamentów policji w służbach dochodzeniowych tego miasta. Ta książka to jego debiut literacki.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2026-03-16T20:40:09+01:00</dcterms:created>
  <dcterms:modified xsi:type="dcterms:W3CDTF">2026-03-16T20:40:09+01:00</dcterms:modified>
</cp:coreProperties>
</file>

<file path=docProps/custom.xml><?xml version="1.0" encoding="utf-8"?>
<Properties xmlns="http://schemas.openxmlformats.org/officeDocument/2006/custom-properties" xmlns:vt="http://schemas.openxmlformats.org/officeDocument/2006/docPropsVTypes"/>
</file>