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Przenieś się z nietuzinkowymi bohaterami do Obozu Exhondi - miejsca pełnego magii i niezwykłości</w:t>
      </w:r>
    </w:p>
    <w:p>
      <w:pPr>
        <w:spacing w:before="0" w:after="500" w:line="264" w:lineRule="auto"/>
      </w:pPr>
      <w:r>
        <w:rPr>
          <w:rFonts w:ascii="calibri" w:hAnsi="calibri" w:eastAsia="calibri" w:cs="calibri"/>
          <w:sz w:val="36"/>
          <w:szCs w:val="36"/>
          <w:b/>
        </w:rPr>
        <w:t xml:space="preserve">„Obóz Exhondi. Lipiec” to podróż do krainy przygód i magii, w którą z przyjemnością wybiorą się zarówno nastolatkowi i młodzi dorośli, jak i starsi, a nawet dzieci.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Postaci w opowieści korzystają z bramy, a czytelnicy z książki, aby przenieść się do niezwykłego obozu, pełnego magii i niezwykłości. Będąc tam, przypominają sobie rzeczy i sytuacje, które znamy z własnych obozów, takie jak namioty, wyprawy do lasu i tajemnicze miejsca, do których nie wolno wchodzić. Od lektury bije letnie ciepło, a czytając, można poczuć chłód wody w basenie, oddech duchów i wróżek, zapach drzew wokół i ogień, kiedy pewna ognista wariatka próbuje spalić wszystko na wiór...</w:t>
      </w:r>
    </w:p>
    <w:p>
      <w:pPr>
        <w:spacing w:before="0" w:after="500" w:line="264" w:lineRule="auto"/>
      </w:pPr>
      <w:r>
        <w:rPr>
          <w:rFonts w:ascii="calibri" w:hAnsi="calibri" w:eastAsia="calibri" w:cs="calibri"/>
          <w:sz w:val="36"/>
          <w:szCs w:val="36"/>
          <w:b/>
        </w:rPr>
        <w:t xml:space="preserve">O autorach</w:t>
      </w:r>
    </w:p>
    <w:p>
      <w:pPr>
        <w:spacing w:before="0" w:after="300"/>
      </w:pPr>
      <w:r>
        <w:rPr>
          <w:rFonts w:ascii="calibri" w:hAnsi="calibri" w:eastAsia="calibri" w:cs="calibri"/>
          <w:sz w:val="24"/>
          <w:szCs w:val="24"/>
        </w:rPr>
        <w:t xml:space="preserve">Książkę o przygodach na obozie „nie z tego świata” (Exhondi to skrócone „ex hoc mundi”) stworzyły dwie młode pełne entuzjazmu utalentowane osoby, podpisując się wspólnie inicjałem F.M. Infi:</w:t>
      </w:r>
    </w:p>
    <w:p/>
    <w:p>
      <w:r>
        <w:rPr>
          <w:rFonts w:ascii="calibri" w:hAnsi="calibri" w:eastAsia="calibri" w:cs="calibri"/>
          <w:sz w:val="24"/>
          <w:szCs w:val="24"/>
        </w:rPr>
        <w:t xml:space="preserve">M – introwertyczka, zapalona fanka gry na gitarze i muzyki metalowej. Równie zapalona jest we wciskaniu guzika drzemki i jedzeniu pieczonych ziemniaków. Jej miłość do gry w RPG szalonymi magami spowodowała, że postaci w opowieści mają nietuzinkowy charakter.</w:t>
      </w:r>
    </w:p>
    <w:p/>
    <w:p>
      <w:r>
        <w:rPr>
          <w:rFonts w:ascii="calibri" w:hAnsi="calibri" w:eastAsia="calibri" w:cs="calibri"/>
          <w:sz w:val="24"/>
          <w:szCs w:val="24"/>
        </w:rPr>
        <w:t xml:space="preserve">F – gorliwy fan fantastyki w najróżniejszych jej odsłonach: w grach komputerowych, planszowych, RPG i literaturze oczywiście. Jego umysł to prawdziwa kopalnia pomysłów, których nie boi się realizować, niestraszne mu krytyczne opinie. Co pokazuje również, dodając całe pieczarki, kotlety mielone i cebulę do tostów, niezależnie od tego, co M powie na ten temat. Jego umiejętność zarażania pozytywną energią, wiara w swoje możliwości i motywacja z pewnością pomogły obojgu dotrzeć do momentu, w którym są obecnie.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2025-12-24T10:25:54+01:00</dcterms:created>
  <dcterms:modified xsi:type="dcterms:W3CDTF">2025-12-24T10:25:54+01:00</dcterms:modified>
</cp:coreProperties>
</file>

<file path=docProps/custom.xml><?xml version="1.0" encoding="utf-8"?>
<Properties xmlns="http://schemas.openxmlformats.org/officeDocument/2006/custom-properties" xmlns:vt="http://schemas.openxmlformats.org/officeDocument/2006/docPropsVTypes"/>
</file>