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książka rozbudzi Twoją wyobraźnię - zanurz się w lekturze i usłysz… SŁOWO</w:t>
      </w:r>
    </w:p>
    <w:p>
      <w:pPr>
        <w:spacing w:before="0" w:after="500" w:line="264" w:lineRule="auto"/>
      </w:pPr>
      <w:r>
        <w:rPr>
          <w:rFonts w:ascii="calibri" w:hAnsi="calibri" w:eastAsia="calibri" w:cs="calibri"/>
          <w:sz w:val="36"/>
          <w:szCs w:val="36"/>
          <w:b/>
        </w:rPr>
        <w:t xml:space="preserve">To ono nas rani, boli i może zniszczyć, ale też przynosi otuchę, nadzieję i miłość. Było na początku, JEST i będzie na końcu…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„Słowach” Karoliny Serwickiej znajdziesz różne znaczenia i odniesienia do tego… słowa. Słowo jako kod, jako przekaz. Jaka jest świadomość słowa, jaka moc, jaka jego struktura? „To właśnie słowo – napisane, pokazane, usłyszane i przeczytane daje do myślenia, drażni, pobudza lub przynosi ukojenie, przywołuje wspomnienia, zapładnia wyobraźnię, skłania do działania lub refleksji”.</w:t>
      </w:r>
    </w:p>
    <w:p>
      <w:pPr>
        <w:spacing w:before="0" w:after="300"/>
      </w:pPr>
      <w:r>
        <w:rPr>
          <w:rFonts w:ascii="calibri" w:hAnsi="calibri" w:eastAsia="calibri" w:cs="calibri"/>
          <w:sz w:val="24"/>
          <w:szCs w:val="24"/>
        </w:rPr>
        <w:t xml:space="preserve">Ta książka rozbudzi Twoją wyobraźnię:</w:t>
      </w:r>
    </w:p>
    <w:p>
      <w:pPr>
        <w:spacing w:before="0" w:after="300"/>
      </w:pPr>
      <w:r>
        <w:rPr>
          <w:rFonts w:ascii="calibri" w:hAnsi="calibri" w:eastAsia="calibri" w:cs="calibri"/>
          <w:sz w:val="24"/>
          <w:szCs w:val="24"/>
        </w:rPr>
        <w:t xml:space="preserve">„Litery w »muszelce« – gdy napisać je ręcznie – stają się jej wcieleniem. Bruzdy i rowki zapisane są bowiem literą »m«, jej pusta przestrzeń zapamiętana w »u«, a skręt liter »s« i »z« to jej spirala Fibonacciego. Złącz litery – słyszysz morze?”.</w:t>
      </w:r>
    </w:p>
    <w:p>
      <w:pPr>
        <w:spacing w:before="0" w:after="300"/>
      </w:pPr>
      <w:r>
        <w:rPr>
          <w:rFonts w:ascii="calibri" w:hAnsi="calibri" w:eastAsia="calibri" w:cs="calibri"/>
          <w:sz w:val="24"/>
          <w:szCs w:val="24"/>
        </w:rPr>
        <w:t xml:space="preserve">Czytelniku, zanurz się w lekturze i usłysz… SŁOWO!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Karolina Serwicka</w:t>
      </w:r>
      <w:r>
        <w:rPr>
          <w:rFonts w:ascii="calibri" w:hAnsi="calibri" w:eastAsia="calibri" w:cs="calibri"/>
          <w:sz w:val="24"/>
          <w:szCs w:val="24"/>
        </w:rPr>
        <w:t xml:space="preserve"> – kobieta wielu pasji i zainteresowań. Niepoprawnie zakręcona. Z wykształcenia i zawodu – lekarz stomatolog z dużą inklinacją do chirurgii. Pasjonatka nauki, odkryć i języków obcych. Miłośniczka życia, natury (zwłaszcza morza), spacerów, roweru, psiaków westów, kuchni włoskiej… Uwielbia malarstwo (szczególnie Caravaggia, Klimta, van Gogha i Veermera) i muzykę – od Mozarta po </w:t>
      </w:r>
      <w:r>
        <w:rPr>
          <w:rFonts w:ascii="calibri" w:hAnsi="calibri" w:eastAsia="calibri" w:cs="calibri"/>
          <w:sz w:val="24"/>
          <w:szCs w:val="24"/>
          <w:i/>
          <w:iCs/>
        </w:rPr>
        <w:t xml:space="preserve">smooth jazz</w:t>
      </w:r>
      <w:r>
        <w:rPr>
          <w:rFonts w:ascii="calibri" w:hAnsi="calibri" w:eastAsia="calibri" w:cs="calibri"/>
          <w:sz w:val="24"/>
          <w:szCs w:val="24"/>
        </w:rPr>
        <w:t xml:space="preserve">. Sama gra na fortepianie, a ostatnio dla własnej uciechy kupiła klarnet i poznaje ze słuchu jego tajniki. W wolnych chwilach, w skali mikrodomowej, rzeźbi w glinie, maluje i rysuje pastelą suchą i olejną. Uwielbia się śmiać i spotykać w życiu wspaniałych ludzi.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2026-07-09T00:55:11+02:00</dcterms:created>
  <dcterms:modified xsi:type="dcterms:W3CDTF">2026-07-09T00:55:11+02:00</dcterms:modified>
</cp:coreProperties>
</file>

<file path=docProps/custom.xml><?xml version="1.0" encoding="utf-8"?>
<Properties xmlns="http://schemas.openxmlformats.org/officeDocument/2006/custom-properties" xmlns:vt="http://schemas.openxmlformats.org/officeDocument/2006/docPropsVTypes"/>
</file>