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Zwierciadło duszy, czyli przewodnik po miłości</w:t>
      </w:r>
    </w:p>
    <w:p>
      <w:pPr>
        <w:spacing w:before="0" w:after="500" w:line="264" w:lineRule="auto"/>
      </w:pPr>
      <w:r>
        <w:rPr>
          <w:rFonts w:ascii="calibri" w:hAnsi="calibri" w:eastAsia="calibri" w:cs="calibri"/>
          <w:sz w:val="36"/>
          <w:szCs w:val="36"/>
          <w:b/>
        </w:rPr>
        <w:t xml:space="preserve">W wierszach jest miejsce na kontemplację i namiętność i – tak jak w życiu – przeplatają się w nich różne rodzaje miłości: do Boga, do drugiego człowieka i do samego siebie.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b/>
          <w:i/>
          <w:iCs/>
        </w:rPr>
        <w:t xml:space="preserve">Zwierciadło duszy</w:t>
      </w:r>
      <w:r>
        <w:rPr>
          <w:rFonts w:ascii="calibri" w:hAnsi="calibri" w:eastAsia="calibri" w:cs="calibri"/>
          <w:sz w:val="24"/>
          <w:szCs w:val="24"/>
        </w:rPr>
        <w:t xml:space="preserve"> powstało z pragnienia autorki, by nazwać emocje towarzyszące jej w życiu codziennym i podczas pisania ikon. Stworzone przez nią wiersze są próbą znalezienia odpowiedzi na egzystencjalne pytania, które stawia sobie każdy człowiek. Są próbą nawiązania w sercu relacji z Bogiem oraz zrozumienia tak trudnych czasem stosunków międzyludzkich, także z najbliższymi.</w:t>
      </w:r>
    </w:p>
    <w:p>
      <w:pPr>
        <w:spacing w:before="0" w:after="300"/>
      </w:pPr>
      <w:r>
        <w:rPr>
          <w:rFonts w:ascii="calibri" w:hAnsi="calibri" w:eastAsia="calibri" w:cs="calibri"/>
          <w:sz w:val="24"/>
          <w:szCs w:val="24"/>
          <w:i/>
          <w:iCs/>
        </w:rPr>
        <w:t xml:space="preserve">„Zza przyciemnianych okularów</w:t>
      </w:r>
    </w:p>
    <w:p>
      <w:r>
        <w:rPr>
          <w:rFonts w:ascii="calibri" w:hAnsi="calibri" w:eastAsia="calibri" w:cs="calibri"/>
          <w:sz w:val="24"/>
          <w:szCs w:val="24"/>
          <w:i/>
          <w:iCs/>
        </w:rPr>
        <w:t xml:space="preserve">Przygląda ci się Karciarz.</w:t>
      </w:r>
    </w:p>
    <w:p>
      <w:r>
        <w:rPr>
          <w:rFonts w:ascii="calibri" w:hAnsi="calibri" w:eastAsia="calibri" w:cs="calibri"/>
          <w:sz w:val="24"/>
          <w:szCs w:val="24"/>
          <w:i/>
          <w:iCs/>
        </w:rPr>
        <w:t xml:space="preserve">Z lekkim, ironicznym uśmiechem</w:t>
      </w:r>
    </w:p>
    <w:p>
      <w:r>
        <w:rPr>
          <w:rFonts w:ascii="calibri" w:hAnsi="calibri" w:eastAsia="calibri" w:cs="calibri"/>
          <w:sz w:val="24"/>
          <w:szCs w:val="24"/>
          <w:i/>
          <w:iCs/>
        </w:rPr>
        <w:t xml:space="preserve">Bezczelnie blefuje.</w:t>
      </w:r>
    </w:p>
    <w:p>
      <w:r>
        <w:rPr>
          <w:rFonts w:ascii="calibri" w:hAnsi="calibri" w:eastAsia="calibri" w:cs="calibri"/>
          <w:sz w:val="24"/>
          <w:szCs w:val="24"/>
          <w:i/>
          <w:iCs/>
        </w:rPr>
        <w:t xml:space="preserve">Patrząc, czy wyprowadzi cię z równowagi,</w:t>
      </w:r>
    </w:p>
    <w:p>
      <w:r>
        <w:rPr>
          <w:rFonts w:ascii="calibri" w:hAnsi="calibri" w:eastAsia="calibri" w:cs="calibri"/>
          <w:sz w:val="24"/>
          <w:szCs w:val="24"/>
          <w:i/>
          <w:iCs/>
        </w:rPr>
        <w:t xml:space="preserve">Zaciągając się dymem z papierosa,</w:t>
      </w:r>
    </w:p>
    <w:p>
      <w:r>
        <w:rPr>
          <w:rFonts w:ascii="calibri" w:hAnsi="calibri" w:eastAsia="calibri" w:cs="calibri"/>
          <w:sz w:val="24"/>
          <w:szCs w:val="24"/>
          <w:i/>
          <w:iCs/>
        </w:rPr>
        <w:t xml:space="preserve">Mówi „pas”… </w:t>
      </w:r>
    </w:p>
    <w:p>
      <w:pPr>
        <w:spacing w:before="0" w:after="300"/>
      </w:pPr>
      <w:r>
        <w:rPr>
          <w:rFonts w:ascii="calibri" w:hAnsi="calibri" w:eastAsia="calibri" w:cs="calibri"/>
          <w:sz w:val="24"/>
          <w:szCs w:val="24"/>
          <w:i/>
          <w:iCs/>
        </w:rPr>
        <w:t xml:space="preserve">Jego bystry umysł śledzi</w:t>
      </w:r>
    </w:p>
    <w:p>
      <w:r>
        <w:rPr>
          <w:rFonts w:ascii="calibri" w:hAnsi="calibri" w:eastAsia="calibri" w:cs="calibri"/>
          <w:sz w:val="24"/>
          <w:szCs w:val="24"/>
          <w:i/>
          <w:iCs/>
        </w:rPr>
        <w:t xml:space="preserve">Każdy twój ruch.</w:t>
      </w:r>
    </w:p>
    <w:p>
      <w:r>
        <w:rPr>
          <w:rFonts w:ascii="calibri" w:hAnsi="calibri" w:eastAsia="calibri" w:cs="calibri"/>
          <w:sz w:val="24"/>
          <w:szCs w:val="24"/>
          <w:i/>
          <w:iCs/>
        </w:rPr>
        <w:t xml:space="preserve">Co teraz rozgrywa?</w:t>
      </w:r>
    </w:p>
    <w:p>
      <w:r>
        <w:rPr>
          <w:rFonts w:ascii="calibri" w:hAnsi="calibri" w:eastAsia="calibri" w:cs="calibri"/>
          <w:sz w:val="24"/>
          <w:szCs w:val="24"/>
          <w:i/>
          <w:iCs/>
        </w:rPr>
        <w:t xml:space="preserve">[…………………]</w:t>
      </w:r>
    </w:p>
    <w:p>
      <w:r>
        <w:rPr>
          <w:rFonts w:ascii="calibri" w:hAnsi="calibri" w:eastAsia="calibri" w:cs="calibri"/>
          <w:sz w:val="24"/>
          <w:szCs w:val="24"/>
          <w:i/>
          <w:iCs/>
        </w:rPr>
        <w:t xml:space="preserve">Choć w środku cały się gotujesz,</w:t>
      </w:r>
    </w:p>
    <w:p>
      <w:r>
        <w:rPr>
          <w:rFonts w:ascii="calibri" w:hAnsi="calibri" w:eastAsia="calibri" w:cs="calibri"/>
          <w:sz w:val="24"/>
          <w:szCs w:val="24"/>
          <w:i/>
          <w:iCs/>
        </w:rPr>
        <w:t xml:space="preserve">Z lekkim uśmiechem</w:t>
      </w:r>
    </w:p>
    <w:p>
      <w:r>
        <w:rPr>
          <w:rFonts w:ascii="calibri" w:hAnsi="calibri" w:eastAsia="calibri" w:cs="calibri"/>
          <w:sz w:val="24"/>
          <w:szCs w:val="24"/>
          <w:i/>
          <w:iCs/>
        </w:rPr>
        <w:t xml:space="preserve">Zaczynasz kolejną partię</w:t>
      </w:r>
    </w:p>
    <w:p>
      <w:r>
        <w:rPr>
          <w:rFonts w:ascii="calibri" w:hAnsi="calibri" w:eastAsia="calibri" w:cs="calibri"/>
          <w:sz w:val="24"/>
          <w:szCs w:val="24"/>
          <w:i/>
          <w:iCs/>
        </w:rPr>
        <w:t xml:space="preserve">Gry zwanej życiem”.</w:t>
      </w:r>
    </w:p>
    <w:p>
      <w:pPr>
        <w:spacing w:before="0" w:after="500" w:line="264" w:lineRule="auto"/>
      </w:pPr>
      <w:r>
        <w:rPr>
          <w:rFonts w:ascii="calibri" w:hAnsi="calibri" w:eastAsia="calibri" w:cs="calibri"/>
          <w:sz w:val="36"/>
          <w:szCs w:val="36"/>
          <w:b/>
        </w:rPr>
        <w:t xml:space="preserve">O autorce</w:t>
      </w:r>
    </w:p>
    <w:p>
      <w:pPr>
        <w:spacing w:before="0" w:after="300"/>
      </w:pPr>
      <w:r>
        <w:rPr>
          <w:rFonts w:ascii="calibri" w:hAnsi="calibri" w:eastAsia="calibri" w:cs="calibri"/>
          <w:sz w:val="24"/>
          <w:szCs w:val="24"/>
          <w:b/>
        </w:rPr>
        <w:t xml:space="preserve">Magdalena Barbara Ćwiklińska-Deryng</w:t>
      </w:r>
      <w:r>
        <w:rPr>
          <w:rFonts w:ascii="calibri" w:hAnsi="calibri" w:eastAsia="calibri" w:cs="calibri"/>
          <w:sz w:val="24"/>
          <w:szCs w:val="24"/>
        </w:rPr>
        <w:t xml:space="preserve"> – mieszka w podwarszawskim Brwinowie, od dwudziestu lat jest lekarzem weterynarii i na co dzień zajmuje się leczeniem domowych pupili: psów, kotów i innych milusińskich. W wolnych chwilach maluje obrazy, a spotkanie z mieszkającą na Litwie rodziną zainicjowało przygodę z pisaniem ikon. Interesuje się duchowością i teologią. Życie to dla niej pasja, która każdego dnia przynosi nowe doświadczenia. Jest osobą uczuciową i bardzo wrażliwą.</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2026-08-06T01:50:30+02:00</dcterms:created>
  <dcterms:modified xsi:type="dcterms:W3CDTF">2026-08-06T01:50:30+02:00</dcterms:modified>
</cp:coreProperties>
</file>

<file path=docProps/custom.xml><?xml version="1.0" encoding="utf-8"?>
<Properties xmlns="http://schemas.openxmlformats.org/officeDocument/2006/custom-properties" xmlns:vt="http://schemas.openxmlformats.org/officeDocument/2006/docPropsVTypes"/>
</file>