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Wierszownik. O snach i o tęsknotach - to już drugi tomik poetki Anny Sokołowskiej wydany przez Pana Wydawcę</w:t>
      </w:r>
    </w:p>
    <w:p>
      <w:pPr>
        <w:spacing w:before="0" w:after="500" w:line="264" w:lineRule="auto"/>
      </w:pPr>
      <w:r>
        <w:rPr>
          <w:rFonts w:ascii="calibri" w:hAnsi="calibri" w:eastAsia="calibri" w:cs="calibri"/>
          <w:sz w:val="36"/>
          <w:szCs w:val="36"/>
          <w:b/>
        </w:rPr>
        <w:t xml:space="preserve">Mimo zatracenia w silnych emocjach podświadomość podsuwa obrazy rzucające cień na bezsporność wartości budzącego się uczucia i pobudza do działania zdrowy rozsądek. Tylko czy z uczuciami można wygrać? Czy można sobie rościć prawo do posiadania jednego klucza do interpretacji snów i przeczuć?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książce</w:t>
      </w:r>
    </w:p>
    <w:p>
      <w:pPr>
        <w:spacing w:before="0" w:after="300"/>
      </w:pPr>
      <w:r>
        <w:rPr>
          <w:rFonts w:ascii="calibri" w:hAnsi="calibri" w:eastAsia="calibri" w:cs="calibri"/>
          <w:sz w:val="24"/>
          <w:szCs w:val="24"/>
          <w:b/>
          <w:i/>
          <w:iCs/>
        </w:rPr>
        <w:t xml:space="preserve">Wierszownik. O snach i o tęsknotach</w:t>
      </w:r>
      <w:r>
        <w:rPr>
          <w:rFonts w:ascii="calibri" w:hAnsi="calibri" w:eastAsia="calibri" w:cs="calibri"/>
          <w:sz w:val="24"/>
          <w:szCs w:val="24"/>
        </w:rPr>
        <w:t xml:space="preserve"> to opowiadania przetykane poezją. Książka bardzo sensualna, przesiąknięta miłością i erotyzmem, z wieloma odniesieniami do świata mitologicznego. Poszukiwanie prawdy o sobie, o swojej gotowości na nowe uczucie i odpowiedzi na pytanie, czy afekt, który zdominował życie we wszystkich jego aspektach, to miłość prawdziwa, czy to miłość, dla której można umrzeć.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Anna Sokołowska</w:t>
      </w:r>
      <w:r>
        <w:rPr>
          <w:rFonts w:ascii="calibri" w:hAnsi="calibri" w:eastAsia="calibri" w:cs="calibri"/>
          <w:sz w:val="24"/>
          <w:szCs w:val="24"/>
        </w:rPr>
        <w:t xml:space="preserve"> – człuchowianka, twórczyni poezji, tekstów piosenek, grafiki komputerowej, z pasją zajmuje się rękodzielnictwem, uhonorowana Specjalną Nagrodą Burmistrza Miasta Człuchowa za książkę „Przemyślnik”, promowanie miasta na arenie krajowej i aktywność na wielu polach sztuki.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2025-10-03T02:36:47+02:00</dcterms:created>
  <dcterms:modified xsi:type="dcterms:W3CDTF">2025-10-03T02:36:47+02:00</dcterms:modified>
</cp:coreProperties>
</file>

<file path=docProps/custom.xml><?xml version="1.0" encoding="utf-8"?>
<Properties xmlns="http://schemas.openxmlformats.org/officeDocument/2006/custom-properties" xmlns:vt="http://schemas.openxmlformats.org/officeDocument/2006/docPropsVTypes"/>
</file>